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63" w:rsidRDefault="00A64C63" w:rsidP="00A64C63">
      <w:pPr>
        <w:rPr>
          <w:b/>
        </w:rPr>
      </w:pPr>
      <w:r>
        <w:rPr>
          <w:b/>
        </w:rPr>
        <w:t>9 класс</w:t>
      </w: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64"/>
        <w:gridCol w:w="2215"/>
        <w:gridCol w:w="5836"/>
        <w:gridCol w:w="1417"/>
      </w:tblGrid>
      <w:tr w:rsidR="00A64C63" w:rsidRPr="006336BD" w:rsidTr="00A64C63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E40474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bookmarkStart w:id="0" w:name="_GoBack"/>
            <w:bookmarkEnd w:id="0"/>
            <w:r>
              <w:t>28.05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014EA2">
            <w:r w:rsidRPr="00E40474">
              <w:t>Социально-экономическое развитие Волго-Уральского региона в начале ХХ в. Обострение кризисных явлений и социальных противоречий. Татары в революционном движении 1905–1907 гг.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r w:rsidRPr="00E40474">
              <w:t>https://resh.edu.ru/subject/lesson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pPr>
              <w:rPr>
                <w:lang w:val="tt-RU"/>
              </w:rPr>
            </w:pPr>
            <w:r>
              <w:rPr>
                <w:lang w:val="tt-RU"/>
              </w:rPr>
              <w:t>тестирование</w:t>
            </w:r>
          </w:p>
        </w:tc>
      </w:tr>
      <w:tr w:rsidR="00E40474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r>
              <w:t>30.05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Pr="00E40474" w:rsidRDefault="00E40474" w:rsidP="00E40474">
            <w:r w:rsidRPr="00E40474">
              <w:t>Культура народов Волго-Уральского региона во второй половине XIX – начале ХХ в. Наука и образование. Идел-.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r w:rsidRPr="00E40474">
              <w:t>https://resh.edu.ru/subject/lesson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pPr>
              <w:rPr>
                <w:lang w:val="tt-RU"/>
              </w:rPr>
            </w:pPr>
            <w:r w:rsidRPr="00E40474">
              <w:rPr>
                <w:lang w:val="tt-RU"/>
              </w:rPr>
              <w:t>Прочитать 126-130 стр.</w:t>
            </w:r>
          </w:p>
        </w:tc>
      </w:tr>
      <w:tr w:rsidR="00E40474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/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Pr="00E40474" w:rsidRDefault="00E40474" w:rsidP="00014EA2"/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pPr>
              <w:rPr>
                <w:lang w:val="tt-RU"/>
              </w:rPr>
            </w:pPr>
          </w:p>
        </w:tc>
      </w:tr>
      <w:tr w:rsidR="00E40474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/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Pr="00E40474" w:rsidRDefault="00E40474" w:rsidP="00014EA2"/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74" w:rsidRDefault="00E40474" w:rsidP="0073224F">
            <w:pPr>
              <w:rPr>
                <w:lang w:val="tt-RU"/>
              </w:rPr>
            </w:pPr>
          </w:p>
        </w:tc>
      </w:tr>
    </w:tbl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38478D" w:rsidRDefault="0038478D" w:rsidP="00A64C63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63"/>
    <w:rsid w:val="00014EA2"/>
    <w:rsid w:val="001D0026"/>
    <w:rsid w:val="003266EA"/>
    <w:rsid w:val="0038478D"/>
    <w:rsid w:val="003E57CB"/>
    <w:rsid w:val="008A2A13"/>
    <w:rsid w:val="00A64C63"/>
    <w:rsid w:val="00E4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BE616-8E6C-40B0-9A27-3921F98B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6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4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E57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2020-05-25T20:38:00Z</dcterms:created>
  <dcterms:modified xsi:type="dcterms:W3CDTF">2020-05-25T20:38:00Z</dcterms:modified>
</cp:coreProperties>
</file>